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151AA" w14:textId="7AE8C742" w:rsidR="00F86465" w:rsidRPr="00F86465" w:rsidRDefault="00F86465" w:rsidP="00F86465">
      <w:pPr>
        <w:spacing w:line="240" w:lineRule="auto"/>
        <w:rPr>
          <w:rFonts w:eastAsia="Calibri" w:cs="Times New Roman"/>
          <w:b/>
          <w:sz w:val="24"/>
          <w:szCs w:val="24"/>
        </w:rPr>
      </w:pPr>
    </w:p>
    <w:p w14:paraId="4C4609D0" w14:textId="77777777" w:rsidR="00DC3643" w:rsidRPr="00DC3643" w:rsidRDefault="00DC3643" w:rsidP="00DC3643">
      <w:pPr>
        <w:spacing w:after="0" w:line="240" w:lineRule="auto"/>
        <w:jc w:val="center"/>
        <w:rPr>
          <w:rFonts w:ascii="Calibri" w:eastAsia="Times New Roman" w:hAnsi="Calibri" w:cs="Calibri"/>
          <w:bCs/>
          <w:sz w:val="24"/>
          <w:szCs w:val="32"/>
          <w:lang w:eastAsia="es-ES"/>
        </w:rPr>
      </w:pPr>
      <w:r w:rsidRPr="00DC3643">
        <w:rPr>
          <w:rFonts w:ascii="Calibri" w:eastAsia="Times New Roman" w:hAnsi="Calibri" w:cs="Calibri"/>
          <w:bCs/>
          <w:sz w:val="24"/>
          <w:szCs w:val="32"/>
          <w:lang w:eastAsia="es-ES"/>
        </w:rPr>
        <w:t>ANEXO Nº 10</w:t>
      </w:r>
    </w:p>
    <w:p w14:paraId="35F359B0" w14:textId="77777777" w:rsidR="00DC3643" w:rsidRPr="00DC3643" w:rsidRDefault="00DC3643" w:rsidP="00DC3643">
      <w:pPr>
        <w:spacing w:after="0" w:line="240" w:lineRule="auto"/>
        <w:jc w:val="center"/>
        <w:rPr>
          <w:rFonts w:ascii="Calibri" w:eastAsia="Times New Roman" w:hAnsi="Calibri" w:cs="Calibri"/>
          <w:bCs/>
          <w:sz w:val="24"/>
          <w:szCs w:val="32"/>
          <w:lang w:eastAsia="es-ES"/>
        </w:rPr>
      </w:pPr>
      <w:r w:rsidRPr="00DC3643">
        <w:rPr>
          <w:rFonts w:ascii="Calibri" w:eastAsia="Times New Roman" w:hAnsi="Calibri" w:cs="Calibri"/>
          <w:bCs/>
          <w:sz w:val="24"/>
          <w:szCs w:val="32"/>
          <w:lang w:eastAsia="es-ES"/>
        </w:rPr>
        <w:t>DECLARACIÓN JURADA SIMPLE DE INHABILIDADES Y DEBER DE RESERVA DEL EVALUADOR</w:t>
      </w:r>
    </w:p>
    <w:p w14:paraId="53C488B5" w14:textId="77777777" w:rsidR="00DC3643" w:rsidRPr="00DC3643" w:rsidRDefault="00DC3643" w:rsidP="00DC3643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32"/>
          <w:lang w:eastAsia="es-ES"/>
        </w:rPr>
      </w:pPr>
    </w:p>
    <w:p w14:paraId="35BD6471" w14:textId="77777777" w:rsidR="00DC3643" w:rsidRPr="00DC3643" w:rsidRDefault="00DC3643" w:rsidP="00DC3643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32"/>
          <w:lang w:eastAsia="es-ES"/>
        </w:rPr>
      </w:pPr>
    </w:p>
    <w:p w14:paraId="3DC310FA" w14:textId="77777777" w:rsidR="00DC3643" w:rsidRPr="00DC3643" w:rsidRDefault="00DC3643" w:rsidP="00DC3643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32"/>
          <w:lang w:eastAsia="es-ES"/>
        </w:rPr>
      </w:pPr>
      <w:r w:rsidRPr="00DC3643">
        <w:rPr>
          <w:rFonts w:ascii="Calibri" w:eastAsia="Times New Roman" w:hAnsi="Calibri" w:cs="Calibri"/>
          <w:bCs/>
          <w:sz w:val="24"/>
          <w:szCs w:val="32"/>
          <w:lang w:eastAsia="es-ES"/>
        </w:rPr>
        <w:t>En, ______________, siendo el [</w:t>
      </w:r>
      <w:proofErr w:type="spellStart"/>
      <w:r w:rsidRPr="00DC3643">
        <w:rPr>
          <w:rFonts w:ascii="Calibri" w:eastAsia="Times New Roman" w:hAnsi="Calibri" w:cs="Calibri"/>
          <w:bCs/>
          <w:sz w:val="24"/>
          <w:szCs w:val="32"/>
          <w:lang w:eastAsia="es-ES"/>
        </w:rPr>
        <w:t>dd</w:t>
      </w:r>
      <w:proofErr w:type="spellEnd"/>
      <w:r w:rsidRPr="00DC3643">
        <w:rPr>
          <w:rFonts w:ascii="Calibri" w:eastAsia="Times New Roman" w:hAnsi="Calibri" w:cs="Calibri"/>
          <w:bCs/>
          <w:sz w:val="24"/>
          <w:szCs w:val="32"/>
          <w:lang w:eastAsia="es-ES"/>
        </w:rPr>
        <w:t xml:space="preserve"> de mm de </w:t>
      </w:r>
      <w:proofErr w:type="spellStart"/>
      <w:r w:rsidRPr="00DC3643">
        <w:rPr>
          <w:rFonts w:ascii="Calibri" w:eastAsia="Times New Roman" w:hAnsi="Calibri" w:cs="Calibri"/>
          <w:bCs/>
          <w:sz w:val="24"/>
          <w:szCs w:val="32"/>
          <w:lang w:eastAsia="es-ES"/>
        </w:rPr>
        <w:t>aaaa</w:t>
      </w:r>
      <w:proofErr w:type="spellEnd"/>
      <w:r w:rsidRPr="00DC3643">
        <w:rPr>
          <w:rFonts w:ascii="Calibri" w:eastAsia="Times New Roman" w:hAnsi="Calibri" w:cs="Calibri"/>
          <w:bCs/>
          <w:sz w:val="24"/>
          <w:szCs w:val="32"/>
          <w:lang w:eastAsia="es-ES"/>
        </w:rPr>
        <w:t>], yo, ____________________, RUT N° ______________, evaluador habilitado en el Registro de Evaluadores de Competencias Laborales del Sistema Nacional de Certificación de Competencias Laborales, declaro en forma expresa no estar afecto a las inhabilidades absolutas contempladas en la Ley Nº 20.267 y sus reglamentos y me comprometo a no actuar como tal ante futuras inhabilidades, a comunicarlas oportunamente al Centro y a mantener reserva de la información, manifestando conocer que:</w:t>
      </w:r>
    </w:p>
    <w:p w14:paraId="7F6F1D0F" w14:textId="77777777" w:rsidR="00DC3643" w:rsidRPr="00DC3643" w:rsidRDefault="00DC3643" w:rsidP="00DC3643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32"/>
          <w:lang w:eastAsia="es-ES"/>
        </w:rPr>
      </w:pPr>
      <w:bookmarkStart w:id="0" w:name="_GoBack"/>
      <w:bookmarkEnd w:id="0"/>
    </w:p>
    <w:p w14:paraId="64BACB46" w14:textId="77777777" w:rsidR="00DC3643" w:rsidRPr="00DC3643" w:rsidRDefault="00DC3643" w:rsidP="00DC3643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32"/>
          <w:lang w:eastAsia="es-ES"/>
        </w:rPr>
      </w:pPr>
      <w:r w:rsidRPr="00DC3643">
        <w:rPr>
          <w:rFonts w:ascii="Calibri" w:eastAsia="Times New Roman" w:hAnsi="Calibri" w:cs="Calibri"/>
          <w:bCs/>
          <w:sz w:val="24"/>
          <w:szCs w:val="32"/>
          <w:lang w:eastAsia="es-ES"/>
        </w:rPr>
        <w:t>No podrán ser evaluadores de competencias laborales quienes se desempeñen en calidad de director, gerente o administrador de las instituciones reguladas en la ley N° 19.518, sobre Estatuto de Capacitación y Empleo, o la hayan tenido dentro de los últimos dos años contados desde el término de su relación con ellas.</w:t>
      </w:r>
    </w:p>
    <w:p w14:paraId="6D151BF6" w14:textId="77777777" w:rsidR="00DC3643" w:rsidRPr="00DC3643" w:rsidRDefault="00DC3643" w:rsidP="00DC3643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32"/>
          <w:lang w:eastAsia="es-ES"/>
        </w:rPr>
      </w:pPr>
    </w:p>
    <w:p w14:paraId="5DDE9CE8" w14:textId="77777777" w:rsidR="00DC3643" w:rsidRPr="00DC3643" w:rsidRDefault="00DC3643" w:rsidP="00DC3643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32"/>
          <w:lang w:eastAsia="es-ES"/>
        </w:rPr>
      </w:pPr>
      <w:r w:rsidRPr="00DC3643">
        <w:rPr>
          <w:rFonts w:ascii="Calibri" w:eastAsia="Times New Roman" w:hAnsi="Calibri" w:cs="Calibri"/>
          <w:bCs/>
          <w:sz w:val="24"/>
          <w:szCs w:val="32"/>
          <w:lang w:eastAsia="es-ES"/>
        </w:rPr>
        <w:t xml:space="preserve">No podrán ser evaluadores los miembros y personal de ChileValora, así como los funcionarios públicos que tengan que ejercer, de acuerdo a la ley, funciones de fiscalización o control sobre las personas jurídicas inscritas en el Registro Nacional de Centros. </w:t>
      </w:r>
    </w:p>
    <w:p w14:paraId="403669E4" w14:textId="77777777" w:rsidR="00DC3643" w:rsidRPr="00DC3643" w:rsidRDefault="00DC3643" w:rsidP="00DC3643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32"/>
          <w:lang w:eastAsia="es-ES"/>
        </w:rPr>
      </w:pPr>
    </w:p>
    <w:p w14:paraId="0289221A" w14:textId="77777777" w:rsidR="00DC3643" w:rsidRPr="00DC3643" w:rsidRDefault="00DC3643" w:rsidP="00DC3643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32"/>
          <w:lang w:eastAsia="es-ES"/>
        </w:rPr>
      </w:pPr>
      <w:r w:rsidRPr="00DC3643">
        <w:rPr>
          <w:rFonts w:ascii="Calibri" w:eastAsia="Times New Roman" w:hAnsi="Calibri" w:cs="Calibri"/>
          <w:bCs/>
          <w:sz w:val="24"/>
          <w:szCs w:val="32"/>
          <w:lang w:eastAsia="es-ES"/>
        </w:rPr>
        <w:t>No podrán evaluar las competencias laborales de las personas egresadas de las instituciones de capacitación o de formación en las que el evaluador se desempeña, ni evaluar a los egresados de instituciones con las que el evaluador tenga alguna de las relaciones descritas en los artículos 96, 97, 98, 99 y 100 de la ley N° 18.045, Titulo XCV, de Mercado de Valores.</w:t>
      </w:r>
    </w:p>
    <w:p w14:paraId="61EE03DA" w14:textId="77777777" w:rsidR="00DC3643" w:rsidRPr="00DC3643" w:rsidRDefault="00DC3643" w:rsidP="00DC3643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32"/>
          <w:lang w:eastAsia="es-ES"/>
        </w:rPr>
      </w:pPr>
    </w:p>
    <w:p w14:paraId="0316BC2F" w14:textId="77777777" w:rsidR="00DC3643" w:rsidRPr="00DC3643" w:rsidRDefault="00DC3643" w:rsidP="00DC3643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32"/>
          <w:lang w:eastAsia="es-ES"/>
        </w:rPr>
      </w:pPr>
      <w:r w:rsidRPr="00DC3643">
        <w:rPr>
          <w:rFonts w:ascii="Calibri" w:eastAsia="Times New Roman" w:hAnsi="Calibri" w:cs="Calibri"/>
          <w:bCs/>
          <w:sz w:val="24"/>
          <w:szCs w:val="32"/>
          <w:lang w:eastAsia="es-ES"/>
        </w:rPr>
        <w:t>En ningún caso, el evaluador de competencias laborales que sea relator de capacitación podrá evaluar las competencias de las mismas personas a las que haya capacitado.</w:t>
      </w:r>
    </w:p>
    <w:p w14:paraId="1A3E1677" w14:textId="77777777" w:rsidR="00DC3643" w:rsidRPr="00DC3643" w:rsidRDefault="00DC3643" w:rsidP="00DC3643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32"/>
          <w:lang w:eastAsia="es-ES"/>
        </w:rPr>
      </w:pPr>
    </w:p>
    <w:p w14:paraId="5AF0A055" w14:textId="77777777" w:rsidR="00DC3643" w:rsidRPr="00DC3643" w:rsidRDefault="00DC3643" w:rsidP="00DC3643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32"/>
          <w:lang w:eastAsia="es-ES"/>
        </w:rPr>
      </w:pPr>
      <w:r w:rsidRPr="00DC3643">
        <w:rPr>
          <w:rFonts w:ascii="Calibri" w:eastAsia="Times New Roman" w:hAnsi="Calibri" w:cs="Calibri"/>
          <w:bCs/>
          <w:sz w:val="24"/>
          <w:szCs w:val="32"/>
          <w:lang w:eastAsia="es-ES"/>
        </w:rPr>
        <w:t>Los evaluadores deben mantener reserva y confidencialidad sobre todo tipo de antecedentes e información respecto de los distintos procedimientos y estrategias de producción de las empresas vinculadas al proceso de evaluación y certificación de competencias laborales.</w:t>
      </w:r>
    </w:p>
    <w:p w14:paraId="5C43CA33" w14:textId="77777777" w:rsidR="00DC3643" w:rsidRPr="00DC3643" w:rsidRDefault="00DC3643" w:rsidP="00DC3643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32"/>
          <w:lang w:eastAsia="es-ES"/>
        </w:rPr>
      </w:pPr>
    </w:p>
    <w:p w14:paraId="2FB0E0E4" w14:textId="77777777" w:rsidR="00DC3643" w:rsidRPr="00DC3643" w:rsidRDefault="00DC3643" w:rsidP="00DC3643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32"/>
          <w:lang w:eastAsia="es-ES"/>
        </w:rPr>
      </w:pPr>
    </w:p>
    <w:p w14:paraId="2FB066EB" w14:textId="77777777" w:rsidR="00DC3643" w:rsidRPr="00DC3643" w:rsidRDefault="00DC3643" w:rsidP="00DC3643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32"/>
          <w:lang w:eastAsia="es-ES"/>
        </w:rPr>
      </w:pPr>
      <w:r w:rsidRPr="00DC3643">
        <w:rPr>
          <w:rFonts w:ascii="Calibri" w:eastAsia="Times New Roman" w:hAnsi="Calibri" w:cs="Calibri"/>
          <w:bCs/>
          <w:sz w:val="24"/>
          <w:szCs w:val="32"/>
          <w:lang w:eastAsia="es-ES"/>
        </w:rPr>
        <w:t>Nombre completo del Evaluador Habilitado:</w:t>
      </w:r>
    </w:p>
    <w:p w14:paraId="1D6901EA" w14:textId="77777777" w:rsidR="00DC3643" w:rsidRPr="00DC3643" w:rsidRDefault="00DC3643" w:rsidP="00DC3643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32"/>
          <w:lang w:eastAsia="es-ES"/>
        </w:rPr>
      </w:pPr>
      <w:r w:rsidRPr="00DC3643">
        <w:rPr>
          <w:rFonts w:ascii="Calibri" w:eastAsia="Times New Roman" w:hAnsi="Calibri" w:cs="Calibri"/>
          <w:bCs/>
          <w:sz w:val="24"/>
          <w:szCs w:val="32"/>
          <w:lang w:eastAsia="es-ES"/>
        </w:rPr>
        <w:t>RUT:</w:t>
      </w:r>
    </w:p>
    <w:p w14:paraId="33C0E214" w14:textId="607B3EDB" w:rsidR="00AF47F3" w:rsidRPr="00DC3643" w:rsidRDefault="00DC3643" w:rsidP="00DC3643">
      <w:pPr>
        <w:spacing w:after="0" w:line="240" w:lineRule="auto"/>
        <w:jc w:val="both"/>
        <w:rPr>
          <w:sz w:val="18"/>
        </w:rPr>
      </w:pPr>
      <w:r w:rsidRPr="00DC3643">
        <w:rPr>
          <w:rFonts w:ascii="Calibri" w:eastAsia="Times New Roman" w:hAnsi="Calibri" w:cs="Calibri"/>
          <w:bCs/>
          <w:sz w:val="24"/>
          <w:szCs w:val="32"/>
          <w:lang w:eastAsia="es-ES"/>
        </w:rPr>
        <w:t>Firma:</w:t>
      </w:r>
    </w:p>
    <w:sectPr w:rsidR="00AF47F3" w:rsidRPr="00DC3643" w:rsidSect="0025053F">
      <w:headerReference w:type="default" r:id="rId7"/>
      <w:pgSz w:w="12240" w:h="18720" w:code="160"/>
      <w:pgMar w:top="1418" w:right="1701" w:bottom="1418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6E343" w14:textId="77777777" w:rsidR="00F86465" w:rsidRDefault="00F86465" w:rsidP="00F86465">
      <w:pPr>
        <w:spacing w:after="0" w:line="240" w:lineRule="auto"/>
      </w:pPr>
      <w:r>
        <w:separator/>
      </w:r>
    </w:p>
  </w:endnote>
  <w:endnote w:type="continuationSeparator" w:id="0">
    <w:p w14:paraId="065DE9AA" w14:textId="77777777" w:rsidR="00F86465" w:rsidRDefault="00F86465" w:rsidP="00F86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F5A49" w14:textId="77777777" w:rsidR="00F86465" w:rsidRDefault="00F86465" w:rsidP="00F86465">
      <w:pPr>
        <w:spacing w:after="0" w:line="240" w:lineRule="auto"/>
      </w:pPr>
      <w:r>
        <w:separator/>
      </w:r>
    </w:p>
  </w:footnote>
  <w:footnote w:type="continuationSeparator" w:id="0">
    <w:p w14:paraId="641B299F" w14:textId="77777777" w:rsidR="00F86465" w:rsidRDefault="00F86465" w:rsidP="00F86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6061C" w14:textId="77777777" w:rsidR="00F86465" w:rsidRPr="001615D3" w:rsidRDefault="00F86465" w:rsidP="001615D3">
    <w:pPr>
      <w:pStyle w:val="Encabezado"/>
      <w:jc w:val="left"/>
      <w:rPr>
        <w:lang w:val="es-CL"/>
      </w:rPr>
    </w:pPr>
    <w:r>
      <w:rPr>
        <w:noProof/>
        <w:lang w:val="es-CL" w:eastAsia="es-CL"/>
      </w:rPr>
      <w:drawing>
        <wp:inline distT="0" distB="0" distL="0" distR="0" wp14:anchorId="4A238D29" wp14:editId="50EB43DF">
          <wp:extent cx="1530350" cy="652145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35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es-CL"/>
      </w:rPr>
      <w:tab/>
    </w:r>
    <w:r>
      <w:rPr>
        <w:lang w:val="es-CL"/>
      </w:rPr>
      <w:tab/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9342A4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197B22"/>
    <w:multiLevelType w:val="hybridMultilevel"/>
    <w:tmpl w:val="F468EA28"/>
    <w:lvl w:ilvl="0" w:tplc="3ADEBEB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EB909CB6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8DBCDBE0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E54C2472">
      <w:numFmt w:val="bullet"/>
      <w:pStyle w:val="vietas4"/>
      <w:lvlText w:val="·"/>
      <w:lvlJc w:val="left"/>
      <w:pPr>
        <w:ind w:left="2946" w:hanging="360"/>
      </w:pPr>
      <w:rPr>
        <w:rFonts w:ascii="Verdana" w:eastAsia="Times New Roman" w:hAnsi="Verdana" w:cs="Times New Roman" w:hint="default"/>
      </w:rPr>
    </w:lvl>
    <w:lvl w:ilvl="4" w:tplc="DDD6F236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9422654C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6D4C9C9C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85D83154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C8B42A1E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7F56EEF"/>
    <w:multiLevelType w:val="hybridMultilevel"/>
    <w:tmpl w:val="4FD617D2"/>
    <w:lvl w:ilvl="0" w:tplc="5C3A9D98">
      <w:start w:val="1"/>
      <w:numFmt w:val="bullet"/>
      <w:pStyle w:val="vieta2"/>
      <w:lvlText w:val=""/>
      <w:lvlJc w:val="left"/>
      <w:pPr>
        <w:ind w:left="1071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3" w15:restartNumberingAfterBreak="0">
    <w:nsid w:val="1CA21713"/>
    <w:multiLevelType w:val="hybridMultilevel"/>
    <w:tmpl w:val="6F50AB80"/>
    <w:lvl w:ilvl="0" w:tplc="166ED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14F1C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DEA02584">
      <w:start w:val="1"/>
      <w:numFmt w:val="bullet"/>
      <w:pStyle w:val="vietas3"/>
      <w:lvlText w:val="-"/>
      <w:lvlJc w:val="left"/>
      <w:pPr>
        <w:ind w:left="2062" w:hanging="360"/>
      </w:pPr>
      <w:rPr>
        <w:rFonts w:ascii="Arial" w:hAnsi="Arial" w:hint="default"/>
      </w:rPr>
    </w:lvl>
    <w:lvl w:ilvl="3" w:tplc="BC5248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244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DEC1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C855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B202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A22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304B6"/>
    <w:multiLevelType w:val="hybridMultilevel"/>
    <w:tmpl w:val="13A863F0"/>
    <w:lvl w:ilvl="0" w:tplc="327E9912">
      <w:start w:val="1"/>
      <w:numFmt w:val="bullet"/>
      <w:pStyle w:val="vieta4"/>
      <w:lvlText w:val="­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95449"/>
    <w:multiLevelType w:val="hybridMultilevel"/>
    <w:tmpl w:val="8CC623FC"/>
    <w:lvl w:ilvl="0" w:tplc="080A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bullet"/>
      <w:pStyle w:val="vietas2"/>
      <w:lvlText w:val="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80A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549A8"/>
    <w:multiLevelType w:val="hybridMultilevel"/>
    <w:tmpl w:val="932EF010"/>
    <w:lvl w:ilvl="0" w:tplc="166EDAC4">
      <w:start w:val="1"/>
      <w:numFmt w:val="bullet"/>
      <w:pStyle w:val="vietas1"/>
      <w:lvlText w:val=""/>
      <w:lvlJc w:val="left"/>
      <w:pPr>
        <w:ind w:left="5606" w:hanging="360"/>
      </w:pPr>
      <w:rPr>
        <w:rFonts w:ascii="Symbol" w:hAnsi="Symbol" w:hint="default"/>
        <w:color w:val="365F91"/>
      </w:rPr>
    </w:lvl>
    <w:lvl w:ilvl="1" w:tplc="F9B2AC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789E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5248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244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DEC1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C855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B202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A22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E0ABF"/>
    <w:multiLevelType w:val="hybridMultilevel"/>
    <w:tmpl w:val="D93EA662"/>
    <w:lvl w:ilvl="0" w:tplc="340A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8" w15:restartNumberingAfterBreak="0">
    <w:nsid w:val="56D85DA0"/>
    <w:multiLevelType w:val="hybridMultilevel"/>
    <w:tmpl w:val="EB12CC1C"/>
    <w:lvl w:ilvl="0" w:tplc="4A669F66">
      <w:start w:val="1"/>
      <w:numFmt w:val="bullet"/>
      <w:pStyle w:val="vieta5"/>
      <w:lvlText w:val=""/>
      <w:lvlJc w:val="left"/>
      <w:pPr>
        <w:ind w:left="-330" w:hanging="360"/>
      </w:pPr>
      <w:rPr>
        <w:rFonts w:ascii="Symbol" w:hAnsi="Symbol" w:hint="default"/>
        <w:sz w:val="16"/>
      </w:rPr>
    </w:lvl>
    <w:lvl w:ilvl="1" w:tplc="767843F6" w:tentative="1">
      <w:start w:val="1"/>
      <w:numFmt w:val="bullet"/>
      <w:lvlText w:val="o"/>
      <w:lvlJc w:val="left"/>
      <w:pPr>
        <w:ind w:left="390" w:hanging="360"/>
      </w:pPr>
      <w:rPr>
        <w:rFonts w:ascii="Courier New" w:hAnsi="Courier New" w:cs="Courier New" w:hint="default"/>
      </w:rPr>
    </w:lvl>
    <w:lvl w:ilvl="2" w:tplc="BAD2852C" w:tentative="1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3" w:tplc="5EA8EA8E" w:tentative="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4" w:tplc="E8F6D4E8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5" w:tplc="5BF4069C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6" w:tplc="FFA86AD2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7" w:tplc="6B8C3F7E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8" w:tplc="38CAF15C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</w:abstractNum>
  <w:abstractNum w:abstractNumId="9" w15:restartNumberingAfterBreak="0">
    <w:nsid w:val="5DF00295"/>
    <w:multiLevelType w:val="hybridMultilevel"/>
    <w:tmpl w:val="DE10C2E6"/>
    <w:lvl w:ilvl="0" w:tplc="01CEB9E2">
      <w:start w:val="1"/>
      <w:numFmt w:val="bullet"/>
      <w:pStyle w:val="vieta3"/>
      <w:lvlText w:val="o"/>
      <w:lvlJc w:val="left"/>
      <w:pPr>
        <w:ind w:left="360" w:hanging="360"/>
      </w:pPr>
      <w:rPr>
        <w:rFonts w:ascii="Courier New" w:hAnsi="Courier New" w:hint="default"/>
        <w:sz w:val="1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5579E8"/>
    <w:multiLevelType w:val="hybridMultilevel"/>
    <w:tmpl w:val="17BE1AD2"/>
    <w:lvl w:ilvl="0" w:tplc="9C8E9714">
      <w:start w:val="1"/>
      <w:numFmt w:val="bullet"/>
      <w:pStyle w:val="vieta1"/>
      <w:lvlText w:val=""/>
      <w:lvlJc w:val="left"/>
      <w:pPr>
        <w:ind w:left="360" w:hanging="360"/>
      </w:pPr>
      <w:rPr>
        <w:rFonts w:ascii="Wingdings" w:hAnsi="Wingdings" w:hint="default"/>
        <w:color w:val="365F91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FF47AD"/>
    <w:multiLevelType w:val="hybridMultilevel"/>
    <w:tmpl w:val="ECFAEF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12FCB"/>
    <w:multiLevelType w:val="hybridMultilevel"/>
    <w:tmpl w:val="7F7C1D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BF6D64"/>
    <w:multiLevelType w:val="hybridMultilevel"/>
    <w:tmpl w:val="272E872C"/>
    <w:lvl w:ilvl="0" w:tplc="7DEEBB08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7DEEBB08">
      <w:numFmt w:val="bullet"/>
      <w:lvlText w:val="•"/>
      <w:lvlJc w:val="left"/>
      <w:pPr>
        <w:ind w:left="1440" w:hanging="360"/>
      </w:pPr>
      <w:rPr>
        <w:rFonts w:hint="default"/>
        <w:lang w:val="es-ES" w:eastAsia="en-US" w:bidi="ar-SA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437674"/>
    <w:multiLevelType w:val="hybridMultilevel"/>
    <w:tmpl w:val="3CC2316C"/>
    <w:lvl w:ilvl="0" w:tplc="808017CA">
      <w:start w:val="1"/>
      <w:numFmt w:val="bullet"/>
      <w:pStyle w:val="Vietas10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80A0019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1B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AB534EE"/>
    <w:multiLevelType w:val="hybridMultilevel"/>
    <w:tmpl w:val="552CF60C"/>
    <w:lvl w:ilvl="0" w:tplc="9A88DAE6">
      <w:numFmt w:val="bullet"/>
      <w:lvlText w:val="-"/>
      <w:lvlJc w:val="left"/>
      <w:pPr>
        <w:ind w:left="427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5"/>
  </w:num>
  <w:num w:numId="4">
    <w:abstractNumId w:val="2"/>
  </w:num>
  <w:num w:numId="5">
    <w:abstractNumId w:val="10"/>
  </w:num>
  <w:num w:numId="6">
    <w:abstractNumId w:val="9"/>
  </w:num>
  <w:num w:numId="7">
    <w:abstractNumId w:val="4"/>
  </w:num>
  <w:num w:numId="8">
    <w:abstractNumId w:val="8"/>
  </w:num>
  <w:num w:numId="9">
    <w:abstractNumId w:val="6"/>
  </w:num>
  <w:num w:numId="10">
    <w:abstractNumId w:val="3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  <w:num w:numId="15">
    <w:abstractNumId w:val="7"/>
  </w:num>
  <w:num w:numId="1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465"/>
    <w:rsid w:val="0025053F"/>
    <w:rsid w:val="00AF47F3"/>
    <w:rsid w:val="00B71376"/>
    <w:rsid w:val="00DC3643"/>
    <w:rsid w:val="00F8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8BAA6"/>
  <w15:chartTrackingRefBased/>
  <w15:docId w15:val="{F93645DF-92A1-4BD4-83FA-B254C079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qFormat/>
    <w:rsid w:val="00F86465"/>
    <w:pPr>
      <w:pageBreakBefore/>
      <w:spacing w:before="100" w:beforeAutospacing="1" w:after="100" w:afterAutospacing="1" w:line="240" w:lineRule="auto"/>
      <w:jc w:val="both"/>
      <w:outlineLvl w:val="0"/>
    </w:pPr>
    <w:rPr>
      <w:rFonts w:ascii="Tw Cen MT" w:eastAsia="Times New Roman" w:hAnsi="Tw Cen MT" w:cs="Times New Roman"/>
      <w:b/>
      <w:bCs/>
      <w:kern w:val="36"/>
      <w:sz w:val="24"/>
      <w:szCs w:val="48"/>
      <w:lang w:eastAsia="es-ES"/>
    </w:rPr>
  </w:style>
  <w:style w:type="paragraph" w:styleId="Ttulo2">
    <w:name w:val="heading 2"/>
    <w:basedOn w:val="Normal"/>
    <w:link w:val="Ttulo2Car"/>
    <w:qFormat/>
    <w:rsid w:val="00F86465"/>
    <w:pPr>
      <w:spacing w:before="100" w:beforeAutospacing="1" w:after="100" w:afterAutospacing="1" w:line="240" w:lineRule="auto"/>
      <w:jc w:val="both"/>
      <w:outlineLvl w:val="1"/>
    </w:pPr>
    <w:rPr>
      <w:rFonts w:ascii="Tw Cen MT" w:eastAsia="Times New Roman" w:hAnsi="Tw Cen MT" w:cs="Times New Roman"/>
      <w:b/>
      <w:bCs/>
      <w:sz w:val="24"/>
      <w:szCs w:val="36"/>
      <w:lang w:val="es-ES" w:eastAsia="es-ES"/>
    </w:rPr>
  </w:style>
  <w:style w:type="paragraph" w:styleId="Ttulo3">
    <w:name w:val="heading 3"/>
    <w:basedOn w:val="Normal"/>
    <w:link w:val="Ttulo3Car"/>
    <w:qFormat/>
    <w:rsid w:val="00F86465"/>
    <w:pPr>
      <w:spacing w:before="100" w:beforeAutospacing="1" w:after="100" w:afterAutospacing="1" w:line="240" w:lineRule="auto"/>
      <w:jc w:val="both"/>
      <w:outlineLvl w:val="2"/>
    </w:pPr>
    <w:rPr>
      <w:rFonts w:ascii="Tw Cen MT" w:eastAsia="Times New Roman" w:hAnsi="Tw Cen MT" w:cs="Times New Roman"/>
      <w:bCs/>
      <w:sz w:val="24"/>
      <w:szCs w:val="27"/>
      <w:lang w:eastAsia="es-ES"/>
    </w:rPr>
  </w:style>
  <w:style w:type="paragraph" w:styleId="Ttulo4">
    <w:name w:val="heading 4"/>
    <w:basedOn w:val="Normal"/>
    <w:link w:val="Ttulo4Car"/>
    <w:qFormat/>
    <w:rsid w:val="00F86465"/>
    <w:pPr>
      <w:spacing w:before="100" w:beforeAutospacing="1" w:after="100" w:afterAutospacing="1" w:line="240" w:lineRule="auto"/>
      <w:jc w:val="both"/>
      <w:outlineLvl w:val="3"/>
    </w:pPr>
    <w:rPr>
      <w:rFonts w:ascii="Tw Cen MT" w:eastAsia="Times New Roman" w:hAnsi="Tw Cen MT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qFormat/>
    <w:rsid w:val="00F86465"/>
    <w:pPr>
      <w:spacing w:before="100" w:beforeAutospacing="1" w:after="100" w:afterAutospacing="1" w:line="240" w:lineRule="auto"/>
      <w:jc w:val="both"/>
      <w:outlineLvl w:val="4"/>
    </w:pPr>
    <w:rPr>
      <w:rFonts w:ascii="Tw Cen MT" w:eastAsia="Times New Roman" w:hAnsi="Tw Cen MT" w:cs="Times New Roman"/>
      <w:b/>
      <w:bCs/>
      <w:sz w:val="20"/>
      <w:szCs w:val="20"/>
      <w:lang w:eastAsia="es-ES"/>
    </w:rPr>
  </w:style>
  <w:style w:type="paragraph" w:styleId="Ttulo6">
    <w:name w:val="heading 6"/>
    <w:basedOn w:val="Normal"/>
    <w:link w:val="Ttulo6Car"/>
    <w:qFormat/>
    <w:rsid w:val="00F86465"/>
    <w:pPr>
      <w:spacing w:before="100" w:beforeAutospacing="1" w:after="100" w:afterAutospacing="1" w:line="240" w:lineRule="auto"/>
      <w:jc w:val="both"/>
      <w:outlineLvl w:val="5"/>
    </w:pPr>
    <w:rPr>
      <w:rFonts w:ascii="Tw Cen MT" w:eastAsia="Times New Roman" w:hAnsi="Tw Cen MT" w:cs="Times New Roman"/>
      <w:b/>
      <w:bCs/>
      <w:sz w:val="15"/>
      <w:szCs w:val="15"/>
      <w:lang w:eastAsia="es-ES"/>
    </w:rPr>
  </w:style>
  <w:style w:type="paragraph" w:styleId="Ttulo8">
    <w:name w:val="heading 8"/>
    <w:basedOn w:val="Normal"/>
    <w:next w:val="Normal"/>
    <w:link w:val="Ttulo8Car"/>
    <w:qFormat/>
    <w:rsid w:val="00F86465"/>
    <w:pPr>
      <w:spacing w:before="240" w:after="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86465"/>
    <w:rPr>
      <w:rFonts w:ascii="Tw Cen MT" w:eastAsia="Times New Roman" w:hAnsi="Tw Cen MT" w:cs="Times New Roman"/>
      <w:b/>
      <w:bCs/>
      <w:kern w:val="36"/>
      <w:sz w:val="24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rsid w:val="00F86465"/>
    <w:rPr>
      <w:rFonts w:ascii="Tw Cen MT" w:eastAsia="Times New Roman" w:hAnsi="Tw Cen MT" w:cs="Times New Roman"/>
      <w:b/>
      <w:bCs/>
      <w:sz w:val="24"/>
      <w:szCs w:val="36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86465"/>
    <w:rPr>
      <w:rFonts w:ascii="Tw Cen MT" w:eastAsia="Times New Roman" w:hAnsi="Tw Cen MT" w:cs="Times New Roman"/>
      <w:bCs/>
      <w:sz w:val="24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rsid w:val="00F86465"/>
    <w:rPr>
      <w:rFonts w:ascii="Tw Cen MT" w:eastAsia="Times New Roman" w:hAnsi="Tw Cen MT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F86465"/>
    <w:rPr>
      <w:rFonts w:ascii="Tw Cen MT" w:eastAsia="Times New Roman" w:hAnsi="Tw Cen MT" w:cs="Times New Roman"/>
      <w:b/>
      <w:bCs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F86465"/>
    <w:rPr>
      <w:rFonts w:ascii="Tw Cen MT" w:eastAsia="Times New Roman" w:hAnsi="Tw Cen MT" w:cs="Times New Roman"/>
      <w:b/>
      <w:bCs/>
      <w:sz w:val="15"/>
      <w:szCs w:val="15"/>
      <w:lang w:eastAsia="es-ES"/>
    </w:rPr>
  </w:style>
  <w:style w:type="character" w:customStyle="1" w:styleId="Ttulo8Car">
    <w:name w:val="Título 8 Car"/>
    <w:basedOn w:val="Fuentedeprrafopredeter"/>
    <w:link w:val="Ttulo8"/>
    <w:rsid w:val="00F86465"/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F86465"/>
  </w:style>
  <w:style w:type="character" w:styleId="nfasisintenso">
    <w:name w:val="Intense Emphasis"/>
    <w:qFormat/>
    <w:rsid w:val="00F86465"/>
    <w:rPr>
      <w:b/>
      <w:bCs/>
      <w:i/>
      <w:iCs/>
      <w:color w:val="4F81BD"/>
    </w:rPr>
  </w:style>
  <w:style w:type="paragraph" w:styleId="NormalWeb">
    <w:name w:val="Normal (Web)"/>
    <w:basedOn w:val="Normal"/>
    <w:uiPriority w:val="99"/>
    <w:rsid w:val="00F86465"/>
    <w:pPr>
      <w:spacing w:before="100" w:beforeAutospacing="1" w:after="100" w:afterAutospacing="1" w:line="240" w:lineRule="auto"/>
      <w:jc w:val="both"/>
    </w:pPr>
    <w:rPr>
      <w:rFonts w:ascii="Tw Cen MT" w:eastAsia="Times New Roman" w:hAnsi="Tw Cen MT" w:cs="Times New Roman"/>
      <w:sz w:val="24"/>
      <w:szCs w:val="24"/>
      <w:lang w:eastAsia="es-ES"/>
    </w:rPr>
  </w:style>
  <w:style w:type="character" w:styleId="Hipervnculo">
    <w:name w:val="Hyperlink"/>
    <w:uiPriority w:val="99"/>
    <w:rsid w:val="00F86465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F86465"/>
    <w:pPr>
      <w:spacing w:after="0" w:line="240" w:lineRule="auto"/>
      <w:jc w:val="both"/>
    </w:pPr>
    <w:rPr>
      <w:rFonts w:ascii="Tw Cen MT" w:eastAsia="Times New Roman" w:hAnsi="Tw Cen MT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86465"/>
    <w:rPr>
      <w:rFonts w:ascii="Tw Cen MT" w:eastAsia="Times New Roman" w:hAnsi="Tw Cen MT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rsid w:val="00F86465"/>
    <w:rPr>
      <w:vertAlign w:val="superscript"/>
    </w:rPr>
  </w:style>
  <w:style w:type="paragraph" w:styleId="Textonotaalfinal">
    <w:name w:val="endnote text"/>
    <w:basedOn w:val="Normal"/>
    <w:link w:val="TextonotaalfinalCar"/>
    <w:semiHidden/>
    <w:rsid w:val="00F86465"/>
    <w:pPr>
      <w:spacing w:after="0" w:line="240" w:lineRule="auto"/>
      <w:jc w:val="both"/>
    </w:pPr>
    <w:rPr>
      <w:rFonts w:ascii="Tw Cen MT" w:eastAsia="Times New Roman" w:hAnsi="Tw Cen MT" w:cs="Times New Roman"/>
      <w:sz w:val="20"/>
      <w:szCs w:val="20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F86465"/>
    <w:rPr>
      <w:rFonts w:ascii="Tw Cen MT" w:eastAsia="Times New Roman" w:hAnsi="Tw Cen MT" w:cs="Times New Roman"/>
      <w:sz w:val="20"/>
      <w:szCs w:val="20"/>
      <w:lang w:eastAsia="es-ES"/>
    </w:rPr>
  </w:style>
  <w:style w:type="character" w:styleId="Refdenotaalfinal">
    <w:name w:val="endnote reference"/>
    <w:semiHidden/>
    <w:rsid w:val="00F86465"/>
    <w:rPr>
      <w:vertAlign w:val="superscript"/>
    </w:rPr>
  </w:style>
  <w:style w:type="paragraph" w:styleId="Piedepgina">
    <w:name w:val="footer"/>
    <w:basedOn w:val="Normal"/>
    <w:link w:val="PiedepginaCar"/>
    <w:uiPriority w:val="99"/>
    <w:rsid w:val="00F86465"/>
    <w:pPr>
      <w:tabs>
        <w:tab w:val="center" w:pos="4252"/>
        <w:tab w:val="right" w:pos="8504"/>
      </w:tabs>
      <w:spacing w:after="0" w:line="240" w:lineRule="auto"/>
      <w:jc w:val="both"/>
    </w:pPr>
    <w:rPr>
      <w:rFonts w:ascii="Tw Cen MT" w:eastAsia="Times New Roman" w:hAnsi="Tw Cen MT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86465"/>
    <w:rPr>
      <w:rFonts w:ascii="Tw Cen MT" w:eastAsia="Times New Roman" w:hAnsi="Tw Cen MT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86465"/>
  </w:style>
  <w:style w:type="paragraph" w:styleId="Encabezado">
    <w:name w:val="header"/>
    <w:basedOn w:val="Normal"/>
    <w:link w:val="EncabezadoCar"/>
    <w:uiPriority w:val="99"/>
    <w:rsid w:val="00F86465"/>
    <w:pPr>
      <w:tabs>
        <w:tab w:val="center" w:pos="4252"/>
        <w:tab w:val="right" w:pos="8504"/>
      </w:tabs>
      <w:spacing w:after="0" w:line="240" w:lineRule="auto"/>
      <w:jc w:val="both"/>
    </w:pPr>
    <w:rPr>
      <w:rFonts w:ascii="Tw Cen MT" w:eastAsia="Times New Roman" w:hAnsi="Tw Cen MT" w:cs="Times New Roman"/>
      <w:sz w:val="24"/>
      <w:szCs w:val="24"/>
      <w:lang w:val="x-none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F86465"/>
    <w:rPr>
      <w:rFonts w:ascii="Tw Cen MT" w:eastAsia="Times New Roman" w:hAnsi="Tw Cen MT" w:cs="Times New Roman"/>
      <w:sz w:val="24"/>
      <w:szCs w:val="24"/>
      <w:lang w:val="x-none" w:eastAsia="es-ES"/>
    </w:rPr>
  </w:style>
  <w:style w:type="paragraph" w:styleId="Sangradetextonormal">
    <w:name w:val="Body Text Indent"/>
    <w:basedOn w:val="Normal"/>
    <w:link w:val="SangradetextonormalCar"/>
    <w:rsid w:val="00F86465"/>
    <w:pPr>
      <w:spacing w:after="0" w:line="360" w:lineRule="auto"/>
      <w:ind w:firstLine="3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86465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F86465"/>
    <w:pPr>
      <w:spacing w:after="0" w:line="240" w:lineRule="auto"/>
      <w:ind w:left="720"/>
      <w:jc w:val="both"/>
    </w:pPr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rsid w:val="00F86465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646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DC1">
    <w:name w:val="toc 1"/>
    <w:basedOn w:val="Normal"/>
    <w:next w:val="Normal"/>
    <w:autoRedefine/>
    <w:uiPriority w:val="39"/>
    <w:rsid w:val="00F86465"/>
    <w:pPr>
      <w:spacing w:before="160" w:line="240" w:lineRule="auto"/>
      <w:jc w:val="both"/>
    </w:pPr>
    <w:rPr>
      <w:rFonts w:ascii="Tw Cen MT" w:eastAsia="Times New Roman" w:hAnsi="Tw Cen MT" w:cs="Times New Roman"/>
      <w:sz w:val="24"/>
      <w:szCs w:val="24"/>
      <w:lang w:eastAsia="es-ES"/>
    </w:rPr>
  </w:style>
  <w:style w:type="paragraph" w:styleId="TDC3">
    <w:name w:val="toc 3"/>
    <w:basedOn w:val="Normal"/>
    <w:next w:val="Normal"/>
    <w:autoRedefine/>
    <w:uiPriority w:val="39"/>
    <w:rsid w:val="00F86465"/>
    <w:pPr>
      <w:spacing w:after="0" w:line="240" w:lineRule="auto"/>
      <w:ind w:left="482" w:firstLine="454"/>
      <w:jc w:val="both"/>
    </w:pPr>
    <w:rPr>
      <w:rFonts w:ascii="Tw Cen MT" w:eastAsia="Times New Roman" w:hAnsi="Tw Cen MT" w:cs="Times New Roman"/>
      <w:sz w:val="20"/>
      <w:szCs w:val="24"/>
      <w:lang w:eastAsia="es-ES"/>
    </w:rPr>
  </w:style>
  <w:style w:type="paragraph" w:styleId="TDC2">
    <w:name w:val="toc 2"/>
    <w:basedOn w:val="Normal"/>
    <w:next w:val="Normal"/>
    <w:autoRedefine/>
    <w:uiPriority w:val="39"/>
    <w:rsid w:val="00F86465"/>
    <w:pPr>
      <w:spacing w:after="0" w:line="240" w:lineRule="auto"/>
      <w:ind w:left="397"/>
      <w:jc w:val="both"/>
    </w:pPr>
    <w:rPr>
      <w:rFonts w:ascii="Tw Cen MT" w:eastAsia="Times New Roman" w:hAnsi="Tw Cen MT" w:cs="Times New Roman"/>
      <w:sz w:val="20"/>
      <w:szCs w:val="24"/>
      <w:lang w:eastAsia="es-ES"/>
    </w:rPr>
  </w:style>
  <w:style w:type="table" w:styleId="Tablaconcuadrcula">
    <w:name w:val="Table Grid"/>
    <w:basedOn w:val="Tablanormal"/>
    <w:uiPriority w:val="59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6465"/>
    <w:pPr>
      <w:autoSpaceDE w:val="0"/>
      <w:autoSpaceDN w:val="0"/>
      <w:adjustRightInd w:val="0"/>
      <w:spacing w:after="0" w:line="240" w:lineRule="auto"/>
      <w:jc w:val="both"/>
    </w:pPr>
    <w:rPr>
      <w:rFonts w:ascii="Lucida Sans Unicode" w:eastAsia="Calibri" w:hAnsi="Lucida Sans Unicode" w:cs="Lucida Sans Unicode"/>
      <w:color w:val="000000"/>
      <w:sz w:val="24"/>
      <w:szCs w:val="24"/>
    </w:rPr>
  </w:style>
  <w:style w:type="paragraph" w:styleId="HTMLconformatoprevio">
    <w:name w:val="HTML Preformatted"/>
    <w:basedOn w:val="Normal"/>
    <w:link w:val="HTMLconformatoprevioCar"/>
    <w:unhideWhenUsed/>
    <w:rsid w:val="00F86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conformatoprevioCar">
    <w:name w:val="HTML con formato previo Car"/>
    <w:basedOn w:val="Fuentedeprrafopredeter"/>
    <w:link w:val="HTMLconformatoprevio"/>
    <w:rsid w:val="00F8646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xtodeglobo">
    <w:name w:val="Balloon Text"/>
    <w:basedOn w:val="Normal"/>
    <w:link w:val="TextodegloboCar"/>
    <w:uiPriority w:val="99"/>
    <w:rsid w:val="00F86465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86465"/>
    <w:rPr>
      <w:rFonts w:ascii="Tahoma" w:eastAsia="Times New Roman" w:hAnsi="Tahoma" w:cs="Times New Roman"/>
      <w:sz w:val="16"/>
      <w:szCs w:val="16"/>
      <w:lang w:val="es-ES" w:eastAsia="es-ES"/>
    </w:rPr>
  </w:style>
  <w:style w:type="paragraph" w:customStyle="1" w:styleId="NormalArial">
    <w:name w:val="Normal + Arial"/>
    <w:aliases w:val="9 pt,Justificado,Expandido  1 pto,Interlineado:  1,5 líneas"/>
    <w:basedOn w:val="Normal"/>
    <w:rsid w:val="00F86465"/>
    <w:pPr>
      <w:spacing w:after="0" w:line="360" w:lineRule="auto"/>
      <w:jc w:val="both"/>
    </w:pPr>
    <w:rPr>
      <w:rFonts w:ascii="Arial" w:eastAsia="Times New Roman" w:hAnsi="Arial" w:cs="Arial"/>
      <w:spacing w:val="20"/>
      <w:sz w:val="18"/>
      <w:szCs w:val="18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F8646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86465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customStyle="1" w:styleId="Normal1">
    <w:name w:val="Normal1"/>
    <w:basedOn w:val="Normal"/>
    <w:rsid w:val="00F86465"/>
    <w:pPr>
      <w:tabs>
        <w:tab w:val="left" w:pos="-720"/>
        <w:tab w:val="left" w:pos="0"/>
        <w:tab w:val="left" w:pos="720"/>
      </w:tabs>
      <w:suppressAutoHyphens/>
      <w:spacing w:after="0" w:line="240" w:lineRule="auto"/>
      <w:ind w:left="709"/>
      <w:jc w:val="both"/>
    </w:pPr>
    <w:rPr>
      <w:rFonts w:ascii="Arial" w:eastAsia="Times New Roman" w:hAnsi="Arial" w:cs="Times New Roman"/>
      <w:spacing w:val="-2"/>
      <w:szCs w:val="20"/>
      <w:lang w:val="es-ES_tradnl" w:eastAsia="es-ES"/>
    </w:rPr>
  </w:style>
  <w:style w:type="paragraph" w:customStyle="1" w:styleId="Lista1">
    <w:name w:val="Lista1"/>
    <w:rsid w:val="00F86465"/>
    <w:pPr>
      <w:widowControl w:val="0"/>
      <w:tabs>
        <w:tab w:val="left" w:pos="1680"/>
      </w:tabs>
      <w:suppressAutoHyphens/>
      <w:autoSpaceDE w:val="0"/>
      <w:autoSpaceDN w:val="0"/>
      <w:adjustRightInd w:val="0"/>
      <w:spacing w:after="0" w:line="240" w:lineRule="atLeast"/>
      <w:jc w:val="both"/>
    </w:pPr>
    <w:rPr>
      <w:rFonts w:ascii="Courier New" w:eastAsia="Times New Roman" w:hAnsi="Courier New" w:cs="Times New Roman"/>
      <w:sz w:val="20"/>
      <w:szCs w:val="20"/>
      <w:lang w:val="en-US" w:eastAsia="es-ES"/>
    </w:rPr>
  </w:style>
  <w:style w:type="paragraph" w:customStyle="1" w:styleId="Textoindependiente31">
    <w:name w:val="Texto independiente 31"/>
    <w:basedOn w:val="Normal"/>
    <w:rsid w:val="00F86465"/>
    <w:pPr>
      <w:suppressAutoHyphens/>
      <w:spacing w:after="0" w:line="240" w:lineRule="auto"/>
      <w:jc w:val="both"/>
    </w:pPr>
    <w:rPr>
      <w:rFonts w:ascii="New York" w:eastAsia="Times New Roman" w:hAnsi="New York" w:cs="Times New Roman"/>
      <w:sz w:val="24"/>
      <w:szCs w:val="20"/>
      <w:lang w:eastAsia="es-ES"/>
    </w:rPr>
  </w:style>
  <w:style w:type="character" w:styleId="Refdecomentario">
    <w:name w:val="annotation reference"/>
    <w:uiPriority w:val="99"/>
    <w:rsid w:val="00F864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F86465"/>
    <w:pPr>
      <w:spacing w:after="0" w:line="240" w:lineRule="auto"/>
      <w:jc w:val="both"/>
    </w:pPr>
    <w:rPr>
      <w:rFonts w:ascii="Tw Cen MT" w:eastAsia="Times New Roman" w:hAnsi="Tw Cen MT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86465"/>
    <w:rPr>
      <w:rFonts w:ascii="Tw Cen MT" w:eastAsia="Times New Roman" w:hAnsi="Tw Cen MT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F8646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F86465"/>
    <w:rPr>
      <w:rFonts w:ascii="Tw Cen MT" w:eastAsia="Times New Roman" w:hAnsi="Tw Cen MT" w:cs="Times New Roman"/>
      <w:b/>
      <w:bCs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F864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8646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F8646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86465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Estilo1">
    <w:name w:val="Estilo1"/>
    <w:basedOn w:val="Normal"/>
    <w:rsid w:val="00F86465"/>
    <w:pPr>
      <w:spacing w:after="24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 w:bidi="he-IL"/>
    </w:rPr>
  </w:style>
  <w:style w:type="paragraph" w:customStyle="1" w:styleId="Vietas10">
    <w:name w:val="Viñetas 1"/>
    <w:basedOn w:val="Normal"/>
    <w:rsid w:val="00F86465"/>
    <w:pPr>
      <w:numPr>
        <w:numId w:val="1"/>
      </w:numPr>
      <w:spacing w:after="200" w:line="276" w:lineRule="auto"/>
    </w:pPr>
    <w:rPr>
      <w:rFonts w:ascii="Calibri" w:eastAsia="Calibri" w:hAnsi="Calibri" w:cs="Times New Roman"/>
    </w:rPr>
  </w:style>
  <w:style w:type="paragraph" w:customStyle="1" w:styleId="Textoindependiente311">
    <w:name w:val="Texto independiente 311"/>
    <w:basedOn w:val="Normal"/>
    <w:rsid w:val="00F86465"/>
    <w:pPr>
      <w:suppressAutoHyphens/>
      <w:spacing w:after="0" w:line="240" w:lineRule="auto"/>
      <w:jc w:val="both"/>
    </w:pPr>
    <w:rPr>
      <w:rFonts w:ascii="New York" w:eastAsia="Times New Roman" w:hAnsi="New York" w:cs="Times New Roman"/>
      <w:sz w:val="24"/>
      <w:szCs w:val="20"/>
      <w:lang w:eastAsia="es-ES"/>
    </w:rPr>
  </w:style>
  <w:style w:type="table" w:customStyle="1" w:styleId="Listaclara-nfasis11">
    <w:name w:val="Lista clara - Énfasis 11"/>
    <w:basedOn w:val="Tablanormal"/>
    <w:uiPriority w:val="61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vietas4">
    <w:name w:val="viñetas 4"/>
    <w:basedOn w:val="Prrafodelista"/>
    <w:qFormat/>
    <w:rsid w:val="00F86465"/>
    <w:pPr>
      <w:numPr>
        <w:ilvl w:val="3"/>
        <w:numId w:val="2"/>
      </w:numPr>
      <w:spacing w:before="120" w:after="120" w:line="276" w:lineRule="auto"/>
    </w:pPr>
    <w:rPr>
      <w:rFonts w:ascii="Verdana" w:eastAsia="Times New Roman" w:hAnsi="Verdana"/>
      <w:sz w:val="20"/>
      <w:szCs w:val="20"/>
      <w:lang w:eastAsia="es-ES"/>
    </w:rPr>
  </w:style>
  <w:style w:type="paragraph" w:customStyle="1" w:styleId="vietas2">
    <w:name w:val="viñetas 2"/>
    <w:basedOn w:val="Normal"/>
    <w:qFormat/>
    <w:rsid w:val="00F86465"/>
    <w:pPr>
      <w:numPr>
        <w:ilvl w:val="1"/>
        <w:numId w:val="3"/>
      </w:numPr>
      <w:tabs>
        <w:tab w:val="left" w:pos="993"/>
      </w:tabs>
      <w:spacing w:before="120" w:after="0" w:line="276" w:lineRule="auto"/>
      <w:jc w:val="both"/>
    </w:pPr>
    <w:rPr>
      <w:rFonts w:ascii="Verdana" w:eastAsia="Times New Roman" w:hAnsi="Verdana" w:cs="Calibri"/>
      <w:snapToGrid w:val="0"/>
      <w:color w:val="000000"/>
      <w:sz w:val="20"/>
      <w:szCs w:val="20"/>
      <w:lang w:eastAsia="es-ES" w:bidi="he-IL"/>
    </w:rPr>
  </w:style>
  <w:style w:type="paragraph" w:customStyle="1" w:styleId="Tabla">
    <w:name w:val="Tabla"/>
    <w:basedOn w:val="Normal"/>
    <w:qFormat/>
    <w:rsid w:val="00F86465"/>
    <w:pPr>
      <w:spacing w:after="0" w:line="240" w:lineRule="auto"/>
    </w:pPr>
    <w:rPr>
      <w:rFonts w:ascii="Verdana" w:eastAsia="Times New Roman" w:hAnsi="Verdana" w:cs="Times New Roman"/>
      <w:snapToGrid w:val="0"/>
      <w:color w:val="000000"/>
      <w:sz w:val="18"/>
      <w:lang w:eastAsia="es-ES" w:bidi="he-IL"/>
    </w:rPr>
  </w:style>
  <w:style w:type="paragraph" w:styleId="Descripcin">
    <w:name w:val="caption"/>
    <w:basedOn w:val="Normal"/>
    <w:next w:val="Normal"/>
    <w:uiPriority w:val="99"/>
    <w:qFormat/>
    <w:rsid w:val="00F86465"/>
    <w:pPr>
      <w:spacing w:after="0" w:line="240" w:lineRule="auto"/>
      <w:ind w:left="142" w:hanging="142"/>
      <w:jc w:val="both"/>
    </w:pPr>
    <w:rPr>
      <w:rFonts w:ascii="Verdana" w:eastAsia="Times New Roman" w:hAnsi="Verdana" w:cs="Times New Roman"/>
      <w:bCs/>
      <w:sz w:val="16"/>
      <w:szCs w:val="18"/>
      <w:lang w:eastAsia="es-CL"/>
    </w:rPr>
  </w:style>
  <w:style w:type="paragraph" w:customStyle="1" w:styleId="vieta2">
    <w:name w:val="viñeta 2"/>
    <w:basedOn w:val="Normal"/>
    <w:qFormat/>
    <w:rsid w:val="00F86465"/>
    <w:pPr>
      <w:numPr>
        <w:numId w:val="4"/>
      </w:numPr>
      <w:spacing w:before="120" w:after="120" w:line="276" w:lineRule="auto"/>
      <w:jc w:val="both"/>
    </w:pPr>
    <w:rPr>
      <w:rFonts w:ascii="Verdana" w:eastAsia="Times New Roman" w:hAnsi="Verdana" w:cs="Times New Roman"/>
      <w:snapToGrid w:val="0"/>
      <w:color w:val="000000"/>
      <w:sz w:val="20"/>
      <w:szCs w:val="24"/>
      <w:lang w:eastAsia="es-ES" w:bidi="he-IL"/>
    </w:rPr>
  </w:style>
  <w:style w:type="paragraph" w:customStyle="1" w:styleId="vieta1">
    <w:name w:val="viñeta 1"/>
    <w:basedOn w:val="Normal"/>
    <w:qFormat/>
    <w:rsid w:val="00F86465"/>
    <w:pPr>
      <w:numPr>
        <w:numId w:val="5"/>
      </w:numPr>
      <w:spacing w:before="120" w:after="120" w:line="276" w:lineRule="auto"/>
      <w:jc w:val="both"/>
    </w:pPr>
    <w:rPr>
      <w:rFonts w:ascii="Verdana" w:eastAsia="Times New Roman" w:hAnsi="Verdana" w:cs="Times New Roman"/>
      <w:snapToGrid w:val="0"/>
      <w:color w:val="000000"/>
      <w:sz w:val="20"/>
      <w:szCs w:val="24"/>
      <w:lang w:eastAsia="es-ES" w:bidi="he-IL"/>
    </w:rPr>
  </w:style>
  <w:style w:type="paragraph" w:customStyle="1" w:styleId="vieta3">
    <w:name w:val="viñeta 3"/>
    <w:basedOn w:val="Normal"/>
    <w:qFormat/>
    <w:rsid w:val="00F86465"/>
    <w:pPr>
      <w:numPr>
        <w:numId w:val="6"/>
      </w:numPr>
      <w:spacing w:after="0" w:line="276" w:lineRule="auto"/>
      <w:jc w:val="both"/>
    </w:pPr>
    <w:rPr>
      <w:rFonts w:ascii="Verdana" w:eastAsia="Times New Roman" w:hAnsi="Verdana" w:cs="Times New Roman"/>
      <w:snapToGrid w:val="0"/>
      <w:color w:val="000000"/>
      <w:sz w:val="20"/>
      <w:szCs w:val="24"/>
      <w:lang w:eastAsia="es-ES" w:bidi="he-IL"/>
    </w:rPr>
  </w:style>
  <w:style w:type="paragraph" w:customStyle="1" w:styleId="vieta4">
    <w:name w:val="viñeta 4"/>
    <w:basedOn w:val="Normal"/>
    <w:qFormat/>
    <w:rsid w:val="00F86465"/>
    <w:pPr>
      <w:numPr>
        <w:numId w:val="7"/>
      </w:numPr>
      <w:spacing w:before="120" w:after="120" w:line="276" w:lineRule="auto"/>
      <w:jc w:val="both"/>
    </w:pPr>
    <w:rPr>
      <w:rFonts w:ascii="Verdana" w:eastAsia="Times New Roman" w:hAnsi="Verdana" w:cs="Times New Roman"/>
      <w:snapToGrid w:val="0"/>
      <w:color w:val="000000"/>
      <w:sz w:val="20"/>
      <w:szCs w:val="24"/>
      <w:lang w:eastAsia="es-ES" w:bidi="he-IL"/>
    </w:rPr>
  </w:style>
  <w:style w:type="paragraph" w:customStyle="1" w:styleId="vieta5">
    <w:name w:val="viñeta 5"/>
    <w:basedOn w:val="vieta4"/>
    <w:qFormat/>
    <w:rsid w:val="00F86465"/>
    <w:pPr>
      <w:numPr>
        <w:numId w:val="8"/>
      </w:numPr>
      <w:ind w:left="2127"/>
    </w:pPr>
  </w:style>
  <w:style w:type="paragraph" w:customStyle="1" w:styleId="vietas1">
    <w:name w:val="viñetas 1"/>
    <w:basedOn w:val="Normal"/>
    <w:uiPriority w:val="99"/>
    <w:qFormat/>
    <w:rsid w:val="00F86465"/>
    <w:pPr>
      <w:numPr>
        <w:numId w:val="9"/>
      </w:numPr>
      <w:tabs>
        <w:tab w:val="left" w:pos="426"/>
      </w:tabs>
      <w:spacing w:before="120" w:after="0" w:line="276" w:lineRule="auto"/>
      <w:jc w:val="both"/>
    </w:pPr>
    <w:rPr>
      <w:rFonts w:ascii="Verdana" w:eastAsia="Times New Roman" w:hAnsi="Verdana" w:cs="Calibri"/>
      <w:snapToGrid w:val="0"/>
      <w:color w:val="000000"/>
      <w:sz w:val="20"/>
      <w:szCs w:val="20"/>
      <w:lang w:eastAsia="es-ES" w:bidi="he-IL"/>
    </w:rPr>
  </w:style>
  <w:style w:type="paragraph" w:customStyle="1" w:styleId="vietas3">
    <w:name w:val="viñetas 3"/>
    <w:basedOn w:val="vietas2"/>
    <w:qFormat/>
    <w:rsid w:val="00F86465"/>
    <w:pPr>
      <w:numPr>
        <w:ilvl w:val="2"/>
        <w:numId w:val="10"/>
      </w:numPr>
    </w:pPr>
  </w:style>
  <w:style w:type="paragraph" w:styleId="Listaconvietas">
    <w:name w:val="List Bullet"/>
    <w:basedOn w:val="Normal"/>
    <w:rsid w:val="00F86465"/>
    <w:pPr>
      <w:numPr>
        <w:numId w:val="11"/>
      </w:numPr>
      <w:spacing w:after="0" w:line="240" w:lineRule="auto"/>
      <w:contextualSpacing/>
      <w:jc w:val="both"/>
    </w:pPr>
    <w:rPr>
      <w:rFonts w:ascii="Tw Cen MT" w:eastAsia="Times New Roman" w:hAnsi="Tw Cen MT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Sinlista"/>
    <w:uiPriority w:val="99"/>
    <w:semiHidden/>
    <w:unhideWhenUsed/>
    <w:rsid w:val="00F86465"/>
  </w:style>
  <w:style w:type="table" w:customStyle="1" w:styleId="Tablaconcuadrcula3">
    <w:name w:val="Tabla con cuadrícula3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medio1-nfasis1">
    <w:name w:val="Medium Shading 1 Accent 1"/>
    <w:basedOn w:val="Tablanormal"/>
    <w:uiPriority w:val="63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3-nfasis1">
    <w:name w:val="Medium Grid 3 Accent 1"/>
    <w:basedOn w:val="Tablanormal"/>
    <w:uiPriority w:val="69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Cuadrculaclara-nfasis1">
    <w:name w:val="Light Grid Accent 1"/>
    <w:basedOn w:val="Tablanormal"/>
    <w:uiPriority w:val="62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media1-nfasis1">
    <w:name w:val="Medium Grid 1 Accent 1"/>
    <w:basedOn w:val="Tablanormal"/>
    <w:uiPriority w:val="67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Listamedia2-nfasis1">
    <w:name w:val="Medium List 2 Accent 1"/>
    <w:basedOn w:val="Tablanormal"/>
    <w:uiPriority w:val="66"/>
    <w:rsid w:val="00F86465"/>
    <w:pPr>
      <w:spacing w:after="0" w:line="240" w:lineRule="auto"/>
      <w:jc w:val="both"/>
    </w:pPr>
    <w:rPr>
      <w:rFonts w:ascii="Cambria" w:eastAsia="Times New Roman" w:hAnsi="Cambria" w:cs="Times New Roman"/>
      <w:color w:val="000000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doclaro-nfasis1">
    <w:name w:val="Light Shading Accent 1"/>
    <w:basedOn w:val="Tablanormal"/>
    <w:uiPriority w:val="60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color w:val="365F91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doclaro-nfasis11">
    <w:name w:val="Sombreado claro - Énfasis 11"/>
    <w:basedOn w:val="Tablanormal"/>
    <w:next w:val="Sombreadoclaro-nfasis1"/>
    <w:uiPriority w:val="60"/>
    <w:rsid w:val="00F86465"/>
    <w:pPr>
      <w:spacing w:after="0" w:line="240" w:lineRule="auto"/>
      <w:jc w:val="both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Cuadrculaclara-nfasis11">
    <w:name w:val="Cuadrícula clara - Énfasis 11"/>
    <w:basedOn w:val="Tablanormal"/>
    <w:next w:val="Cuadrculaclara-nfasis1"/>
    <w:uiPriority w:val="62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Sombreadoclaro-nfasis12">
    <w:name w:val="Sombreado claro - Énfasis 12"/>
    <w:basedOn w:val="Tablanormal"/>
    <w:next w:val="Sombreadoclaro-nfasis1"/>
    <w:uiPriority w:val="60"/>
    <w:rsid w:val="00F86465"/>
    <w:pPr>
      <w:spacing w:after="0" w:line="240" w:lineRule="auto"/>
      <w:jc w:val="both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Revisin">
    <w:name w:val="Revision"/>
    <w:hidden/>
    <w:uiPriority w:val="99"/>
    <w:semiHidden/>
    <w:rsid w:val="00F86465"/>
    <w:pPr>
      <w:spacing w:after="0" w:line="240" w:lineRule="auto"/>
      <w:jc w:val="both"/>
    </w:pPr>
    <w:rPr>
      <w:rFonts w:ascii="Tw Cen MT" w:eastAsia="Times New Roman" w:hAnsi="Tw Cen MT" w:cs="Times New Roman"/>
      <w:sz w:val="24"/>
      <w:szCs w:val="24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F86465"/>
  </w:style>
  <w:style w:type="table" w:customStyle="1" w:styleId="Tablaconcuadrcula5">
    <w:name w:val="Tabla con cuadrícula5"/>
    <w:basedOn w:val="Tablanormal"/>
    <w:next w:val="Tablaconcuadrcula"/>
    <w:uiPriority w:val="59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1">
    <w:name w:val="Lista clara - Énfasis 111"/>
    <w:basedOn w:val="Tablanormal"/>
    <w:uiPriority w:val="61"/>
    <w:rsid w:val="00F8646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">
    <w:name w:val="Sin lista111"/>
    <w:next w:val="Sinlista"/>
    <w:uiPriority w:val="99"/>
    <w:semiHidden/>
    <w:unhideWhenUsed/>
    <w:rsid w:val="00F86465"/>
  </w:style>
  <w:style w:type="table" w:customStyle="1" w:styleId="Tablaconcuadrcula31">
    <w:name w:val="Tabla con cuadrícula3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">
    <w:name w:val="Tabla con cuadrícula4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medio1-nfasis11">
    <w:name w:val="Sombreado medio 1 - Énfasis 11"/>
    <w:basedOn w:val="Tablanormal"/>
    <w:next w:val="Sombreadomedio1-nfasis1"/>
    <w:uiPriority w:val="63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2-nfasis11">
    <w:name w:val="Sombreado medio 2 - Énfasis 11"/>
    <w:basedOn w:val="Tablanormal"/>
    <w:next w:val="Sombreadomedio2-nfasis1"/>
    <w:uiPriority w:val="64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uadrculamedia3-nfasis11">
    <w:name w:val="Cuadrícula media 3 - Énfasis 11"/>
    <w:basedOn w:val="Tablanormal"/>
    <w:next w:val="Cuadrculamedia3-nfasis1"/>
    <w:uiPriority w:val="69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Cuadrculaclara-nfasis12">
    <w:name w:val="Cuadrícula clara - Énfasis 12"/>
    <w:basedOn w:val="Tablanormal"/>
    <w:next w:val="Cuadrculaclara-nfasis1"/>
    <w:uiPriority w:val="62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Cuadrculamedia1-nfasis11">
    <w:name w:val="Cuadrícula media 1 - Énfasis 11"/>
    <w:basedOn w:val="Tablanormal"/>
    <w:next w:val="Cuadrculamedia1-nfasis1"/>
    <w:uiPriority w:val="67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Listamedia2-nfasis11">
    <w:name w:val="Lista media 2 - Énfasis 11"/>
    <w:basedOn w:val="Tablanormal"/>
    <w:next w:val="Listamedia2-nfasis1"/>
    <w:uiPriority w:val="66"/>
    <w:rsid w:val="00F8646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ombreadoclaro-nfasis13">
    <w:name w:val="Sombreado claro - Énfasis 13"/>
    <w:basedOn w:val="Tablanormal"/>
    <w:next w:val="Sombreadoclaro-nfasis1"/>
    <w:uiPriority w:val="60"/>
    <w:rsid w:val="00F86465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doclaro-nfasis111">
    <w:name w:val="Sombreado claro - Énfasis 111"/>
    <w:basedOn w:val="Tablanormal"/>
    <w:next w:val="Sombreadoclaro-nfasis1"/>
    <w:uiPriority w:val="60"/>
    <w:rsid w:val="00F86465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Cuadrculaclara-nfasis111">
    <w:name w:val="Cuadrícula clara - Énfasis 111"/>
    <w:basedOn w:val="Tablanormal"/>
    <w:next w:val="Cuadrculaclara-nfasis1"/>
    <w:uiPriority w:val="62"/>
    <w:rsid w:val="00F8646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Sombreadoclaro-nfasis121">
    <w:name w:val="Sombreado claro - Énfasis 121"/>
    <w:basedOn w:val="Tablanormal"/>
    <w:next w:val="Sombreadoclaro-nfasis1"/>
    <w:uiPriority w:val="60"/>
    <w:rsid w:val="00F86465"/>
    <w:pPr>
      <w:spacing w:after="0" w:line="240" w:lineRule="auto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Sinespaciado">
    <w:name w:val="No Spacing"/>
    <w:uiPriority w:val="1"/>
    <w:qFormat/>
    <w:rsid w:val="00F86465"/>
    <w:pPr>
      <w:spacing w:after="0" w:line="240" w:lineRule="auto"/>
      <w:jc w:val="both"/>
    </w:pPr>
    <w:rPr>
      <w:rFonts w:ascii="Tw Cen MT" w:eastAsia="Times New Roman" w:hAnsi="Tw Cen MT" w:cs="Times New Roman"/>
      <w:sz w:val="24"/>
      <w:szCs w:val="24"/>
      <w:lang w:eastAsia="es-ES"/>
    </w:rPr>
  </w:style>
  <w:style w:type="table" w:customStyle="1" w:styleId="Cuadrculamedia2-nfasis11">
    <w:name w:val="Cuadrícula media 2 - Énfasis 11"/>
    <w:basedOn w:val="Tablanormal"/>
    <w:next w:val="Cuadrculamedia2-nfasis1"/>
    <w:uiPriority w:val="68"/>
    <w:rsid w:val="00F86465"/>
    <w:pPr>
      <w:spacing w:after="0" w:line="240" w:lineRule="auto"/>
      <w:jc w:val="both"/>
    </w:pPr>
    <w:rPr>
      <w:rFonts w:ascii="Cambria" w:eastAsia="Times New Roman" w:hAnsi="Cambria" w:cs="Times New Roman"/>
      <w:color w:val="000000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F864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numbering" w:customStyle="1" w:styleId="Sinlista3">
    <w:name w:val="Sin lista3"/>
    <w:next w:val="Sinlista"/>
    <w:uiPriority w:val="99"/>
    <w:semiHidden/>
    <w:unhideWhenUsed/>
    <w:rsid w:val="00F86465"/>
  </w:style>
  <w:style w:type="numbering" w:customStyle="1" w:styleId="Sinlista12">
    <w:name w:val="Sin lista12"/>
    <w:next w:val="Sinlista"/>
    <w:uiPriority w:val="99"/>
    <w:semiHidden/>
    <w:unhideWhenUsed/>
    <w:rsid w:val="00F86465"/>
  </w:style>
  <w:style w:type="table" w:customStyle="1" w:styleId="Tablaconcuadrcula6">
    <w:name w:val="Tabla con cuadrícula6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2">
    <w:name w:val="Lista clara - Énfasis 112"/>
    <w:basedOn w:val="Tablanormal"/>
    <w:uiPriority w:val="61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concuadrcula12">
    <w:name w:val="Tabla con cuadrícula12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">
    <w:name w:val="Tabla con cuadrícula22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">
    <w:name w:val="Sin lista112"/>
    <w:next w:val="Sinlista"/>
    <w:uiPriority w:val="99"/>
    <w:semiHidden/>
    <w:unhideWhenUsed/>
    <w:rsid w:val="00F86465"/>
  </w:style>
  <w:style w:type="table" w:customStyle="1" w:styleId="Tablaconcuadrcula32">
    <w:name w:val="Tabla con cuadrícula32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2">
    <w:name w:val="Tabla con cuadrícula42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medio1-nfasis12">
    <w:name w:val="Sombreado medio 1 - Énfasis 12"/>
    <w:basedOn w:val="Tablanormal"/>
    <w:next w:val="Sombreadomedio1-nfasis1"/>
    <w:uiPriority w:val="63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2-nfasis12">
    <w:name w:val="Sombreado medio 2 - Énfasis 12"/>
    <w:basedOn w:val="Tablanormal"/>
    <w:next w:val="Sombreadomedio2-nfasis1"/>
    <w:uiPriority w:val="64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uadrculamedia3-nfasis12">
    <w:name w:val="Cuadrícula media 3 - Énfasis 12"/>
    <w:basedOn w:val="Tablanormal"/>
    <w:next w:val="Cuadrculamedia3-nfasis1"/>
    <w:uiPriority w:val="69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Cuadrculaclara-nfasis13">
    <w:name w:val="Cuadrícula clara - Énfasis 13"/>
    <w:basedOn w:val="Tablanormal"/>
    <w:next w:val="Cuadrculaclara-nfasis1"/>
    <w:uiPriority w:val="62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Cuadrculamedia1-nfasis12">
    <w:name w:val="Cuadrícula media 1 - Énfasis 12"/>
    <w:basedOn w:val="Tablanormal"/>
    <w:next w:val="Cuadrculamedia1-nfasis1"/>
    <w:uiPriority w:val="67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Listamedia2-nfasis12">
    <w:name w:val="Lista media 2 - Énfasis 12"/>
    <w:basedOn w:val="Tablanormal"/>
    <w:next w:val="Listamedia2-nfasis1"/>
    <w:uiPriority w:val="66"/>
    <w:rsid w:val="00F86465"/>
    <w:pPr>
      <w:spacing w:after="0" w:line="240" w:lineRule="auto"/>
      <w:jc w:val="both"/>
    </w:pPr>
    <w:rPr>
      <w:rFonts w:ascii="Cambria" w:eastAsia="Times New Roman" w:hAnsi="Cambria" w:cs="Times New Roman"/>
      <w:color w:val="000000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ombreadoclaro-nfasis14">
    <w:name w:val="Sombreado claro - Énfasis 14"/>
    <w:basedOn w:val="Tablanormal"/>
    <w:next w:val="Sombreadoclaro-nfasis1"/>
    <w:uiPriority w:val="60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color w:val="365F91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doclaro-nfasis112">
    <w:name w:val="Sombreado claro - Énfasis 112"/>
    <w:basedOn w:val="Tablanormal"/>
    <w:next w:val="Sombreadoclaro-nfasis1"/>
    <w:uiPriority w:val="60"/>
    <w:rsid w:val="00F86465"/>
    <w:pPr>
      <w:spacing w:after="0" w:line="240" w:lineRule="auto"/>
      <w:jc w:val="both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Cuadrculaclara-nfasis112">
    <w:name w:val="Cuadrícula clara - Énfasis 112"/>
    <w:basedOn w:val="Tablanormal"/>
    <w:next w:val="Cuadrculaclara-nfasis1"/>
    <w:uiPriority w:val="62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Sombreadoclaro-nfasis122">
    <w:name w:val="Sombreado claro - Énfasis 122"/>
    <w:basedOn w:val="Tablanormal"/>
    <w:next w:val="Sombreadoclaro-nfasis1"/>
    <w:uiPriority w:val="60"/>
    <w:rsid w:val="00F86465"/>
    <w:pPr>
      <w:spacing w:after="0" w:line="240" w:lineRule="auto"/>
      <w:jc w:val="both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Sinlista21">
    <w:name w:val="Sin lista21"/>
    <w:next w:val="Sinlista"/>
    <w:uiPriority w:val="99"/>
    <w:semiHidden/>
    <w:unhideWhenUsed/>
    <w:rsid w:val="00F86465"/>
  </w:style>
  <w:style w:type="table" w:customStyle="1" w:styleId="Tablaconcuadrcula51">
    <w:name w:val="Tabla con cuadrícula51"/>
    <w:basedOn w:val="Tablanormal"/>
    <w:next w:val="Tablaconcuadrcula"/>
    <w:uiPriority w:val="59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11">
    <w:name w:val="Lista clara - Énfasis 1111"/>
    <w:basedOn w:val="Tablanormal"/>
    <w:uiPriority w:val="61"/>
    <w:rsid w:val="00F8646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concuadrcula111">
    <w:name w:val="Tabla con cuadrícula11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">
    <w:name w:val="Sin lista1111"/>
    <w:next w:val="Sinlista"/>
    <w:uiPriority w:val="99"/>
    <w:semiHidden/>
    <w:unhideWhenUsed/>
    <w:rsid w:val="00F86465"/>
  </w:style>
  <w:style w:type="table" w:customStyle="1" w:styleId="Tablaconcuadrcula311">
    <w:name w:val="Tabla con cuadrícula31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1">
    <w:name w:val="Tabla con cuadrícula41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medio1-nfasis111">
    <w:name w:val="Sombreado medio 1 - Énfasis 111"/>
    <w:basedOn w:val="Tablanormal"/>
    <w:next w:val="Sombreadomedio1-nfasis1"/>
    <w:uiPriority w:val="63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2-nfasis111">
    <w:name w:val="Sombreado medio 2 - Énfasis 111"/>
    <w:basedOn w:val="Tablanormal"/>
    <w:next w:val="Sombreadomedio2-nfasis1"/>
    <w:uiPriority w:val="64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uadrculamedia3-nfasis111">
    <w:name w:val="Cuadrícula media 3 - Énfasis 111"/>
    <w:basedOn w:val="Tablanormal"/>
    <w:next w:val="Cuadrculamedia3-nfasis1"/>
    <w:uiPriority w:val="69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Cuadrculaclara-nfasis121">
    <w:name w:val="Cuadrícula clara - Énfasis 121"/>
    <w:basedOn w:val="Tablanormal"/>
    <w:next w:val="Cuadrculaclara-nfasis1"/>
    <w:uiPriority w:val="62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Cuadrculamedia1-nfasis111">
    <w:name w:val="Cuadrícula media 1 - Énfasis 111"/>
    <w:basedOn w:val="Tablanormal"/>
    <w:next w:val="Cuadrculamedia1-nfasis1"/>
    <w:uiPriority w:val="67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Listamedia2-nfasis111">
    <w:name w:val="Lista media 2 - Énfasis 111"/>
    <w:basedOn w:val="Tablanormal"/>
    <w:next w:val="Listamedia2-nfasis1"/>
    <w:uiPriority w:val="66"/>
    <w:rsid w:val="00F8646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ombreadoclaro-nfasis131">
    <w:name w:val="Sombreado claro - Énfasis 131"/>
    <w:basedOn w:val="Tablanormal"/>
    <w:next w:val="Sombreadoclaro-nfasis1"/>
    <w:uiPriority w:val="60"/>
    <w:rsid w:val="00F86465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doclaro-nfasis1111">
    <w:name w:val="Sombreado claro - Énfasis 1111"/>
    <w:basedOn w:val="Tablanormal"/>
    <w:next w:val="Sombreadoclaro-nfasis1"/>
    <w:uiPriority w:val="60"/>
    <w:rsid w:val="00F86465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Cuadrculaclara-nfasis1111">
    <w:name w:val="Cuadrícula clara - Énfasis 1111"/>
    <w:basedOn w:val="Tablanormal"/>
    <w:next w:val="Cuadrculaclara-nfasis1"/>
    <w:uiPriority w:val="62"/>
    <w:rsid w:val="00F8646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Sombreadoclaro-nfasis1211">
    <w:name w:val="Sombreado claro - Énfasis 1211"/>
    <w:basedOn w:val="Tablanormal"/>
    <w:next w:val="Sombreadoclaro-nfasis1"/>
    <w:uiPriority w:val="60"/>
    <w:rsid w:val="00F86465"/>
    <w:pPr>
      <w:spacing w:after="0" w:line="240" w:lineRule="auto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Cuadrculamedia2-nfasis111">
    <w:name w:val="Cuadrícula media 2 - Énfasis 111"/>
    <w:basedOn w:val="Tablanormal"/>
    <w:next w:val="Cuadrculamedia2-nfasis1"/>
    <w:uiPriority w:val="68"/>
    <w:rsid w:val="00F86465"/>
    <w:pPr>
      <w:spacing w:after="0" w:line="240" w:lineRule="auto"/>
      <w:jc w:val="both"/>
    </w:pPr>
    <w:rPr>
      <w:rFonts w:ascii="Cambria" w:eastAsia="Times New Roman" w:hAnsi="Cambria" w:cs="Times New Roman"/>
      <w:color w:val="000000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Cuadrculamedia2-nfasis12">
    <w:name w:val="Cuadrícula media 2 - Énfasis 12"/>
    <w:basedOn w:val="Tablanormal"/>
    <w:next w:val="Cuadrculamedia2-nfasis1"/>
    <w:uiPriority w:val="68"/>
    <w:semiHidden/>
    <w:unhideWhenUsed/>
    <w:rsid w:val="00F864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6465"/>
    <w:rPr>
      <w:color w:val="954F72" w:themeColor="followedHyperlink"/>
      <w:u w:val="single"/>
    </w:rPr>
  </w:style>
  <w:style w:type="table" w:customStyle="1" w:styleId="Tablaconcuadrcula7">
    <w:name w:val="Tabla con cuadrícula7"/>
    <w:basedOn w:val="Tablanormal"/>
    <w:next w:val="Tablaconcuadrcula"/>
    <w:uiPriority w:val="39"/>
    <w:rsid w:val="00F86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86465"/>
    <w:rPr>
      <w:color w:val="605E5C"/>
      <w:shd w:val="clear" w:color="auto" w:fill="E1DFDD"/>
    </w:rPr>
  </w:style>
  <w:style w:type="table" w:styleId="Tabladecuadrcula6concolores-nfasis5">
    <w:name w:val="Grid Table 6 Colorful Accent 5"/>
    <w:basedOn w:val="Tablanormal"/>
    <w:uiPriority w:val="51"/>
    <w:rsid w:val="00F8646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8">
    <w:name w:val="Tabla con cuadrícula8"/>
    <w:basedOn w:val="Tablanormal"/>
    <w:next w:val="Tablaconcuadrcula"/>
    <w:uiPriority w:val="39"/>
    <w:rsid w:val="00F86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5">
    <w:name w:val="Grid Table 4 Accent 5"/>
    <w:basedOn w:val="Tablanormal"/>
    <w:uiPriority w:val="49"/>
    <w:rsid w:val="00F86465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Patricio Velásquez</dc:creator>
  <cp:keywords/>
  <dc:description/>
  <cp:lastModifiedBy>Patricio Velásquez</cp:lastModifiedBy>
  <cp:revision>3</cp:revision>
  <dcterms:created xsi:type="dcterms:W3CDTF">2025-03-26T13:35:00Z</dcterms:created>
  <dcterms:modified xsi:type="dcterms:W3CDTF">2025-03-31T17:48:00Z</dcterms:modified>
</cp:coreProperties>
</file>